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098D" w14:textId="191932BE" w:rsidR="004F25E9" w:rsidRDefault="00172654" w:rsidP="002C65F5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Heathcoat Fabrics </w:t>
      </w:r>
      <w:r w:rsidR="004121B2">
        <w:rPr>
          <w:rFonts w:ascii="Segoe UI" w:hAnsi="Segoe UI" w:cs="Segoe UI"/>
          <w:b/>
          <w:bCs/>
          <w:sz w:val="32"/>
          <w:szCs w:val="32"/>
        </w:rPr>
        <w:t>respond</w:t>
      </w:r>
      <w:r w:rsidR="005F0C92">
        <w:rPr>
          <w:rFonts w:ascii="Segoe UI" w:hAnsi="Segoe UI" w:cs="Segoe UI"/>
          <w:b/>
          <w:bCs/>
          <w:sz w:val="32"/>
          <w:szCs w:val="32"/>
        </w:rPr>
        <w:t xml:space="preserve">s to </w:t>
      </w:r>
      <w:r w:rsidR="005F0C92" w:rsidRPr="005F0C92">
        <w:rPr>
          <w:rFonts w:ascii="Segoe UI" w:hAnsi="Segoe UI" w:cs="Segoe UI"/>
          <w:b/>
          <w:bCs/>
          <w:sz w:val="32"/>
          <w:szCs w:val="32"/>
        </w:rPr>
        <w:t>rising cost of living</w:t>
      </w:r>
      <w:r w:rsidR="004121B2">
        <w:rPr>
          <w:rFonts w:ascii="Segoe UI" w:hAnsi="Segoe UI" w:cs="Segoe UI"/>
          <w:b/>
          <w:bCs/>
          <w:sz w:val="32"/>
          <w:szCs w:val="32"/>
        </w:rPr>
        <w:br/>
        <w:t>with</w:t>
      </w:r>
      <w:r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4121B2">
        <w:rPr>
          <w:rFonts w:ascii="Segoe UI" w:hAnsi="Segoe UI" w:cs="Segoe UI"/>
          <w:b/>
          <w:bCs/>
          <w:sz w:val="32"/>
          <w:szCs w:val="32"/>
        </w:rPr>
        <w:t>early pay award</w:t>
      </w:r>
    </w:p>
    <w:p w14:paraId="4148912D" w14:textId="40E47C42" w:rsidR="00394638" w:rsidRDefault="00394638" w:rsidP="00172654">
      <w:pPr>
        <w:jc w:val="center"/>
        <w:rPr>
          <w:rFonts w:ascii="Segoe UI" w:hAnsi="Segoe UI" w:cs="Segoe UI"/>
        </w:rPr>
      </w:pPr>
    </w:p>
    <w:p w14:paraId="187FD056" w14:textId="1559C3F4" w:rsidR="00172654" w:rsidRPr="00172654" w:rsidRDefault="004121B2" w:rsidP="00172654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Pay rise</w:t>
      </w:r>
      <w:r w:rsidR="00172654">
        <w:rPr>
          <w:rFonts w:ascii="Segoe UI" w:hAnsi="Segoe UI" w:cs="Segoe UI"/>
          <w:b/>
          <w:bCs/>
        </w:rPr>
        <w:t xml:space="preserve"> of almost 10% for l</w:t>
      </w:r>
      <w:r w:rsidR="00172654" w:rsidRPr="00172654">
        <w:rPr>
          <w:rFonts w:ascii="Segoe UI" w:hAnsi="Segoe UI" w:cs="Segoe UI"/>
          <w:b/>
          <w:bCs/>
        </w:rPr>
        <w:t>ow</w:t>
      </w:r>
      <w:r w:rsidR="00172654">
        <w:rPr>
          <w:rFonts w:ascii="Segoe UI" w:hAnsi="Segoe UI" w:cs="Segoe UI"/>
          <w:b/>
          <w:bCs/>
        </w:rPr>
        <w:t>er</w:t>
      </w:r>
      <w:r w:rsidR="00172654" w:rsidRPr="00172654">
        <w:rPr>
          <w:rFonts w:ascii="Segoe UI" w:hAnsi="Segoe UI" w:cs="Segoe UI"/>
          <w:b/>
          <w:bCs/>
        </w:rPr>
        <w:t xml:space="preserve"> paid staff </w:t>
      </w:r>
      <w:r w:rsidR="00172654">
        <w:rPr>
          <w:rFonts w:ascii="Segoe UI" w:hAnsi="Segoe UI" w:cs="Segoe UI"/>
          <w:b/>
          <w:bCs/>
        </w:rPr>
        <w:br/>
        <w:t>–</w:t>
      </w:r>
      <w:r w:rsidR="00172654" w:rsidRPr="00172654">
        <w:rPr>
          <w:rFonts w:ascii="Segoe UI" w:hAnsi="Segoe UI" w:cs="Segoe UI"/>
          <w:b/>
          <w:bCs/>
        </w:rPr>
        <w:t xml:space="preserve"> and all staff </w:t>
      </w:r>
      <w:r w:rsidR="00172654">
        <w:rPr>
          <w:rFonts w:ascii="Segoe UI" w:hAnsi="Segoe UI" w:cs="Segoe UI"/>
          <w:b/>
          <w:bCs/>
        </w:rPr>
        <w:t xml:space="preserve">see wage rise of </w:t>
      </w:r>
      <w:r w:rsidR="00172654" w:rsidRPr="00172654">
        <w:rPr>
          <w:rFonts w:ascii="Segoe UI" w:hAnsi="Segoe UI" w:cs="Segoe UI"/>
          <w:b/>
          <w:bCs/>
        </w:rPr>
        <w:t>6.2%</w:t>
      </w:r>
    </w:p>
    <w:p w14:paraId="0C064B76" w14:textId="77777777" w:rsidR="00172654" w:rsidRDefault="00172654" w:rsidP="004F25E9">
      <w:pPr>
        <w:rPr>
          <w:rFonts w:ascii="Segoe UI" w:hAnsi="Segoe UI" w:cs="Segoe UI"/>
        </w:rPr>
      </w:pPr>
    </w:p>
    <w:p w14:paraId="65072955" w14:textId="3E41F959" w:rsidR="00394638" w:rsidRDefault="00394638" w:rsidP="004F25E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 of Mid Devon’s largest employers has </w:t>
      </w:r>
      <w:r w:rsidR="00172654">
        <w:rPr>
          <w:rFonts w:ascii="Segoe UI" w:hAnsi="Segoe UI" w:cs="Segoe UI"/>
        </w:rPr>
        <w:t>bucked</w:t>
      </w:r>
      <w:r>
        <w:rPr>
          <w:rFonts w:ascii="Segoe UI" w:hAnsi="Segoe UI" w:cs="Segoe UI"/>
        </w:rPr>
        <w:t xml:space="preserve"> labour market trends by announcing a </w:t>
      </w:r>
      <w:r w:rsidR="00172654">
        <w:rPr>
          <w:rFonts w:ascii="Segoe UI" w:hAnsi="Segoe UI" w:cs="Segoe UI"/>
        </w:rPr>
        <w:t xml:space="preserve">minimum </w:t>
      </w:r>
      <w:r>
        <w:rPr>
          <w:rFonts w:ascii="Segoe UI" w:hAnsi="Segoe UI" w:cs="Segoe UI"/>
        </w:rPr>
        <w:t xml:space="preserve">6.2% pay rise across its business. </w:t>
      </w:r>
    </w:p>
    <w:p w14:paraId="192E198A" w14:textId="612EC90C" w:rsidR="00394638" w:rsidRDefault="00394638" w:rsidP="004F25E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Heathcoat Fabrics in Tiverton </w:t>
      </w:r>
      <w:r w:rsidR="005541DF">
        <w:rPr>
          <w:rFonts w:ascii="Segoe UI" w:hAnsi="Segoe UI" w:cs="Segoe UI"/>
        </w:rPr>
        <w:t xml:space="preserve">has </w:t>
      </w:r>
      <w:r>
        <w:rPr>
          <w:rFonts w:ascii="Segoe UI" w:hAnsi="Segoe UI" w:cs="Segoe UI"/>
        </w:rPr>
        <w:t xml:space="preserve">told staff that those on lower paid grades and operational staff would see their guaranteed minimum wage increase by </w:t>
      </w:r>
      <w:r w:rsidR="00172654">
        <w:rPr>
          <w:rFonts w:ascii="Segoe UI" w:hAnsi="Segoe UI" w:cs="Segoe UI"/>
        </w:rPr>
        <w:t>almost 10%.</w:t>
      </w:r>
      <w:r>
        <w:rPr>
          <w:rFonts w:ascii="Segoe UI" w:hAnsi="Segoe UI" w:cs="Segoe UI"/>
        </w:rPr>
        <w:t xml:space="preserve"> This means 460 staff will see wages increase beyond the rate of inflation. </w:t>
      </w:r>
    </w:p>
    <w:p w14:paraId="6FB51FC8" w14:textId="7A1BFFE9" w:rsidR="00394638" w:rsidRDefault="00394638" w:rsidP="004F25E9">
      <w:pPr>
        <w:rPr>
          <w:rFonts w:ascii="Segoe UI" w:hAnsi="Segoe UI" w:cs="Segoe UI"/>
        </w:rPr>
      </w:pPr>
      <w:r w:rsidRPr="00394638">
        <w:rPr>
          <w:rFonts w:ascii="Segoe UI" w:hAnsi="Segoe UI" w:cs="Segoe UI"/>
        </w:rPr>
        <w:t>A YouGov poll earlier this year suggested British employers are expecting to award</w:t>
      </w:r>
      <w:r w:rsidR="008B5CDA">
        <w:rPr>
          <w:rFonts w:ascii="Segoe UI" w:hAnsi="Segoe UI" w:cs="Segoe UI"/>
        </w:rPr>
        <w:t xml:space="preserve"> average</w:t>
      </w:r>
      <w:r w:rsidRPr="00394638">
        <w:rPr>
          <w:rFonts w:ascii="Segoe UI" w:hAnsi="Segoe UI" w:cs="Segoe UI"/>
        </w:rPr>
        <w:t xml:space="preserve"> pay rises of 3% in 2022 – way below the current level of inflation. </w:t>
      </w:r>
      <w:r>
        <w:rPr>
          <w:rFonts w:ascii="Segoe UI" w:hAnsi="Segoe UI" w:cs="Segoe UI"/>
        </w:rPr>
        <w:t xml:space="preserve">However </w:t>
      </w:r>
      <w:r w:rsidR="002C65F5">
        <w:rPr>
          <w:rFonts w:ascii="Segoe UI" w:hAnsi="Segoe UI" w:cs="Segoe UI"/>
        </w:rPr>
        <w:t>m</w:t>
      </w:r>
      <w:r w:rsidRPr="00394638">
        <w:rPr>
          <w:rFonts w:ascii="Segoe UI" w:hAnsi="Segoe UI" w:cs="Segoe UI"/>
        </w:rPr>
        <w:t xml:space="preserve">anaging director of Heathcoat </w:t>
      </w:r>
      <w:r w:rsidR="002C65F5">
        <w:rPr>
          <w:rFonts w:ascii="Segoe UI" w:hAnsi="Segoe UI" w:cs="Segoe UI"/>
        </w:rPr>
        <w:t>F</w:t>
      </w:r>
      <w:r w:rsidRPr="00394638">
        <w:rPr>
          <w:rFonts w:ascii="Segoe UI" w:hAnsi="Segoe UI" w:cs="Segoe UI"/>
        </w:rPr>
        <w:t>abrics, Cameron Harvie</w:t>
      </w:r>
      <w:r>
        <w:rPr>
          <w:rFonts w:ascii="Segoe UI" w:hAnsi="Segoe UI" w:cs="Segoe UI"/>
        </w:rPr>
        <w:t xml:space="preserve">, </w:t>
      </w:r>
      <w:r w:rsidR="004F25E9">
        <w:rPr>
          <w:rFonts w:ascii="Segoe UI" w:hAnsi="Segoe UI" w:cs="Segoe UI"/>
        </w:rPr>
        <w:t xml:space="preserve">has </w:t>
      </w:r>
      <w:r w:rsidR="004F25E9" w:rsidRPr="004F25E9">
        <w:rPr>
          <w:rFonts w:ascii="Segoe UI" w:hAnsi="Segoe UI" w:cs="Segoe UI"/>
        </w:rPr>
        <w:t>recognise</w:t>
      </w:r>
      <w:r w:rsidR="004F25E9">
        <w:rPr>
          <w:rFonts w:ascii="Segoe UI" w:hAnsi="Segoe UI" w:cs="Segoe UI"/>
        </w:rPr>
        <w:t>d</w:t>
      </w:r>
      <w:r w:rsidR="004F25E9" w:rsidRPr="004F25E9">
        <w:rPr>
          <w:rFonts w:ascii="Segoe UI" w:hAnsi="Segoe UI" w:cs="Segoe UI"/>
        </w:rPr>
        <w:t xml:space="preserve"> the strain that the currently escalating cost of living is putting on the lives of staff and their families. </w:t>
      </w:r>
    </w:p>
    <w:p w14:paraId="02419186" w14:textId="08BCDEE6" w:rsidR="004F25E9" w:rsidRPr="004F25E9" w:rsidRDefault="00394638" w:rsidP="004F25E9">
      <w:pPr>
        <w:rPr>
          <w:rFonts w:ascii="Segoe UI" w:hAnsi="Segoe UI" w:cs="Segoe UI"/>
        </w:rPr>
      </w:pPr>
      <w:r>
        <w:rPr>
          <w:rFonts w:ascii="Segoe UI" w:hAnsi="Segoe UI" w:cs="Segoe UI"/>
        </w:rPr>
        <w:t>He said: “</w:t>
      </w:r>
      <w:r w:rsidR="00172654">
        <w:rPr>
          <w:rFonts w:ascii="Segoe UI" w:hAnsi="Segoe UI" w:cs="Segoe UI"/>
        </w:rPr>
        <w:t>We</w:t>
      </w:r>
      <w:r w:rsidR="004F25E9" w:rsidRPr="004F25E9">
        <w:rPr>
          <w:rFonts w:ascii="Segoe UI" w:hAnsi="Segoe UI" w:cs="Segoe UI"/>
        </w:rPr>
        <w:t xml:space="preserve"> annually review pay levels and negotiate </w:t>
      </w:r>
      <w:r w:rsidR="002C65F5" w:rsidRPr="004F25E9">
        <w:rPr>
          <w:rFonts w:ascii="Segoe UI" w:hAnsi="Segoe UI" w:cs="Segoe UI"/>
        </w:rPr>
        <w:t xml:space="preserve">a cost of living pay award </w:t>
      </w:r>
      <w:r w:rsidR="004F25E9" w:rsidRPr="004F25E9">
        <w:rPr>
          <w:rFonts w:ascii="Segoe UI" w:hAnsi="Segoe UI" w:cs="Segoe UI"/>
        </w:rPr>
        <w:t>with Unite and staff representatives</w:t>
      </w:r>
      <w:r w:rsidR="00172654">
        <w:rPr>
          <w:rFonts w:ascii="Segoe UI" w:hAnsi="Segoe UI" w:cs="Segoe UI"/>
        </w:rPr>
        <w:t>. This is</w:t>
      </w:r>
      <w:r w:rsidR="004F25E9" w:rsidRPr="004F25E9">
        <w:rPr>
          <w:rFonts w:ascii="Segoe UI" w:hAnsi="Segoe UI" w:cs="Segoe UI"/>
        </w:rPr>
        <w:t xml:space="preserve"> </w:t>
      </w:r>
      <w:r w:rsidR="00172654">
        <w:rPr>
          <w:rFonts w:ascii="Segoe UI" w:hAnsi="Segoe UI" w:cs="Segoe UI"/>
        </w:rPr>
        <w:t>usually</w:t>
      </w:r>
      <w:r w:rsidR="004F25E9" w:rsidRPr="004F25E9">
        <w:rPr>
          <w:rFonts w:ascii="Segoe UI" w:hAnsi="Segoe UI" w:cs="Segoe UI"/>
        </w:rPr>
        <w:t xml:space="preserve"> applied from 1 June</w:t>
      </w:r>
      <w:r w:rsidR="00172654">
        <w:rPr>
          <w:rFonts w:ascii="Segoe UI" w:hAnsi="Segoe UI" w:cs="Segoe UI"/>
        </w:rPr>
        <w:t xml:space="preserve"> but due to</w:t>
      </w:r>
      <w:r w:rsidR="002C66A6">
        <w:rPr>
          <w:rFonts w:ascii="Segoe UI" w:hAnsi="Segoe UI" w:cs="Segoe UI"/>
        </w:rPr>
        <w:t xml:space="preserve"> current</w:t>
      </w:r>
      <w:r w:rsidR="00172654">
        <w:rPr>
          <w:rFonts w:ascii="Segoe UI" w:hAnsi="Segoe UI" w:cs="Segoe UI"/>
        </w:rPr>
        <w:t xml:space="preserve"> economic conditions we’ve brought this forward to </w:t>
      </w:r>
      <w:r w:rsidR="002C65F5">
        <w:rPr>
          <w:rFonts w:ascii="Segoe UI" w:hAnsi="Segoe UI" w:cs="Segoe UI"/>
        </w:rPr>
        <w:t xml:space="preserve">1 April, two full months early so that this will be now be reflected in our people’s pay packets. </w:t>
      </w:r>
      <w:proofErr w:type="gramStart"/>
      <w:r w:rsidR="008F24AD">
        <w:rPr>
          <w:rFonts w:ascii="Segoe UI" w:hAnsi="Segoe UI" w:cs="Segoe UI"/>
        </w:rPr>
        <w:t>We’ve</w:t>
      </w:r>
      <w:proofErr w:type="gramEnd"/>
      <w:r w:rsidR="008F24AD">
        <w:rPr>
          <w:rFonts w:ascii="Segoe UI" w:hAnsi="Segoe UI" w:cs="Segoe UI"/>
        </w:rPr>
        <w:t xml:space="preserve"> worked with Unite</w:t>
      </w:r>
      <w:r w:rsidR="00C14829">
        <w:rPr>
          <w:rFonts w:ascii="Segoe UI" w:hAnsi="Segoe UI" w:cs="Segoe UI"/>
        </w:rPr>
        <w:t xml:space="preserve"> the</w:t>
      </w:r>
      <w:r w:rsidR="008F24AD">
        <w:rPr>
          <w:rFonts w:ascii="Segoe UI" w:hAnsi="Segoe UI" w:cs="Segoe UI"/>
        </w:rPr>
        <w:t xml:space="preserve"> </w:t>
      </w:r>
      <w:r w:rsidR="00C14829">
        <w:rPr>
          <w:rFonts w:ascii="Segoe UI" w:hAnsi="Segoe UI" w:cs="Segoe UI"/>
        </w:rPr>
        <w:t>U</w:t>
      </w:r>
      <w:r w:rsidR="008F24AD">
        <w:rPr>
          <w:rFonts w:ascii="Segoe UI" w:hAnsi="Segoe UI" w:cs="Segoe UI"/>
        </w:rPr>
        <w:t>nion at all stages to ensure their agreement for members.</w:t>
      </w:r>
    </w:p>
    <w:p w14:paraId="0C37C844" w14:textId="302AF8DD" w:rsidR="002C65F5" w:rsidRDefault="002C65F5" w:rsidP="002C65F5">
      <w:pPr>
        <w:rPr>
          <w:rFonts w:ascii="Segoe UI" w:hAnsi="Segoe UI" w:cs="Segoe UI"/>
        </w:rPr>
      </w:pPr>
      <w:r>
        <w:rPr>
          <w:rFonts w:ascii="Segoe UI" w:hAnsi="Segoe UI" w:cs="Segoe UI"/>
        </w:rPr>
        <w:t>“While we’ve agreed</w:t>
      </w:r>
      <w:r w:rsidR="004F25E9" w:rsidRPr="004F25E9">
        <w:rPr>
          <w:rFonts w:ascii="Segoe UI" w:hAnsi="Segoe UI" w:cs="Segoe UI"/>
        </w:rPr>
        <w:t xml:space="preserve"> an overall percentage increase </w:t>
      </w:r>
      <w:r>
        <w:rPr>
          <w:rFonts w:ascii="Segoe UI" w:hAnsi="Segoe UI" w:cs="Segoe UI"/>
        </w:rPr>
        <w:t xml:space="preserve">of 6.2% we appreciate this </w:t>
      </w:r>
      <w:r w:rsidR="004F25E9" w:rsidRPr="004F25E9">
        <w:rPr>
          <w:rFonts w:ascii="Segoe UI" w:hAnsi="Segoe UI" w:cs="Segoe UI"/>
        </w:rPr>
        <w:t xml:space="preserve">proportionally benefits higher paid staff. </w:t>
      </w:r>
      <w:proofErr w:type="gramStart"/>
      <w:r>
        <w:rPr>
          <w:rFonts w:ascii="Segoe UI" w:hAnsi="Segoe UI" w:cs="Segoe UI"/>
        </w:rPr>
        <w:t>So</w:t>
      </w:r>
      <w:proofErr w:type="gramEnd"/>
      <w:r>
        <w:rPr>
          <w:rFonts w:ascii="Segoe UI" w:hAnsi="Segoe UI" w:cs="Segoe UI"/>
        </w:rPr>
        <w:t xml:space="preserve"> we’ve </w:t>
      </w:r>
      <w:r w:rsidR="004F25E9" w:rsidRPr="004F25E9">
        <w:rPr>
          <w:rFonts w:ascii="Segoe UI" w:hAnsi="Segoe UI" w:cs="Segoe UI"/>
        </w:rPr>
        <w:t>weighted to lower paid grades who will receive a</w:t>
      </w:r>
      <w:r w:rsidR="008B5CDA">
        <w:rPr>
          <w:rFonts w:ascii="Segoe UI" w:hAnsi="Segoe UI" w:cs="Segoe UI"/>
        </w:rPr>
        <w:t>n</w:t>
      </w:r>
      <w:r w:rsidR="004F25E9" w:rsidRPr="004F25E9">
        <w:rPr>
          <w:rFonts w:ascii="Segoe UI" w:hAnsi="Segoe UI" w:cs="Segoe UI"/>
        </w:rPr>
        <w:t xml:space="preserve"> increase of 88p per hour with a new guaranteed minimum wage of £10 per hour before shift and other premiums</w:t>
      </w:r>
      <w:r>
        <w:rPr>
          <w:rFonts w:ascii="Segoe UI" w:hAnsi="Segoe UI" w:cs="Segoe UI"/>
        </w:rPr>
        <w:t xml:space="preserve">. This </w:t>
      </w:r>
      <w:r w:rsidR="004F25E9" w:rsidRPr="004F25E9">
        <w:rPr>
          <w:rFonts w:ascii="Segoe UI" w:hAnsi="Segoe UI" w:cs="Segoe UI"/>
        </w:rPr>
        <w:t>compare</w:t>
      </w:r>
      <w:r>
        <w:rPr>
          <w:rFonts w:ascii="Segoe UI" w:hAnsi="Segoe UI" w:cs="Segoe UI"/>
        </w:rPr>
        <w:t>s</w:t>
      </w:r>
      <w:r w:rsidR="004F25E9" w:rsidRPr="004F25E9">
        <w:rPr>
          <w:rFonts w:ascii="Segoe UI" w:hAnsi="Segoe UI" w:cs="Segoe UI"/>
        </w:rPr>
        <w:t xml:space="preserve"> to the National Living Wage of £9.50 per hour.</w:t>
      </w:r>
      <w:r>
        <w:rPr>
          <w:rFonts w:ascii="Segoe UI" w:hAnsi="Segoe UI" w:cs="Segoe UI"/>
        </w:rPr>
        <w:t>”</w:t>
      </w:r>
    </w:p>
    <w:p w14:paraId="4585CE57" w14:textId="49910972" w:rsidR="008F24AD" w:rsidRPr="008F24AD" w:rsidRDefault="002225A2" w:rsidP="002C65F5">
      <w:pPr>
        <w:rPr>
          <w:rFonts w:ascii="Segoe UI" w:hAnsi="Segoe UI" w:cs="Segoe UI"/>
        </w:rPr>
      </w:pPr>
      <w:r>
        <w:rPr>
          <w:rFonts w:ascii="Segoe UI" w:hAnsi="Segoe UI" w:cs="Segoe UI"/>
        </w:rPr>
        <w:t>Jason Chamber</w:t>
      </w:r>
      <w:r w:rsidR="00237249">
        <w:rPr>
          <w:rFonts w:ascii="Segoe UI" w:hAnsi="Segoe UI" w:cs="Segoe UI"/>
        </w:rPr>
        <w:t>lain</w:t>
      </w:r>
      <w:r w:rsidR="006A13F8">
        <w:rPr>
          <w:rFonts w:ascii="Segoe UI" w:hAnsi="Segoe UI" w:cs="Segoe UI"/>
        </w:rPr>
        <w:t xml:space="preserve">, </w:t>
      </w:r>
      <w:r w:rsidR="008F24AD">
        <w:rPr>
          <w:rFonts w:ascii="Segoe UI" w:hAnsi="Segoe UI" w:cs="Segoe UI"/>
        </w:rPr>
        <w:t xml:space="preserve">Heathcoat employee and </w:t>
      </w:r>
      <w:r w:rsidR="006A13F8">
        <w:rPr>
          <w:rFonts w:ascii="Segoe UI" w:hAnsi="Segoe UI" w:cs="Segoe UI"/>
        </w:rPr>
        <w:t xml:space="preserve">Unite </w:t>
      </w:r>
      <w:r w:rsidR="008F24AD" w:rsidRPr="004B3674">
        <w:rPr>
          <w:rFonts w:ascii="Segoe UI" w:hAnsi="Segoe UI" w:cs="Segoe UI"/>
        </w:rPr>
        <w:t xml:space="preserve">Senior Steward, </w:t>
      </w:r>
      <w:r w:rsidR="006A13F8">
        <w:rPr>
          <w:rFonts w:ascii="Segoe UI" w:hAnsi="Segoe UI" w:cs="Segoe UI"/>
        </w:rPr>
        <w:t>said: “</w:t>
      </w:r>
      <w:r w:rsidR="006A13F8" w:rsidRPr="004B3674">
        <w:rPr>
          <w:rFonts w:ascii="Segoe UI" w:hAnsi="Segoe UI" w:cs="Segoe UI"/>
        </w:rPr>
        <w:t>This award will certainly help our members in this difficult time with the cost of living crisis</w:t>
      </w:r>
      <w:r w:rsidR="004121B2">
        <w:rPr>
          <w:rFonts w:ascii="Segoe UI" w:hAnsi="Segoe UI" w:cs="Segoe UI"/>
        </w:rPr>
        <w:t>. W</w:t>
      </w:r>
      <w:r w:rsidR="006A13F8" w:rsidRPr="004B3674">
        <w:rPr>
          <w:rFonts w:ascii="Segoe UI" w:hAnsi="Segoe UI" w:cs="Segoe UI"/>
        </w:rPr>
        <w:t xml:space="preserve">e are pleased the company has recognised the work the members have done </w:t>
      </w:r>
      <w:r w:rsidR="004121B2">
        <w:rPr>
          <w:rFonts w:ascii="Segoe UI" w:hAnsi="Segoe UI" w:cs="Segoe UI"/>
        </w:rPr>
        <w:t>towards</w:t>
      </w:r>
      <w:r w:rsidR="006A13F8" w:rsidRPr="004B3674">
        <w:rPr>
          <w:rFonts w:ascii="Segoe UI" w:hAnsi="Segoe UI" w:cs="Segoe UI"/>
        </w:rPr>
        <w:t xml:space="preserve"> the continued profitability of the firm by insulating them from the worst of this crisis.” </w:t>
      </w:r>
    </w:p>
    <w:p w14:paraId="2FB4D6E6" w14:textId="4F027835" w:rsidR="004F25E9" w:rsidRPr="004F25E9" w:rsidRDefault="004F25E9" w:rsidP="002C65F5">
      <w:pPr>
        <w:rPr>
          <w:rFonts w:ascii="Segoe UI" w:hAnsi="Segoe UI" w:cs="Segoe UI"/>
        </w:rPr>
      </w:pPr>
      <w:r w:rsidRPr="004F25E9">
        <w:rPr>
          <w:rFonts w:ascii="Segoe UI" w:hAnsi="Segoe UI" w:cs="Segoe UI"/>
        </w:rPr>
        <w:t>Chris Kiely, Finance Director</w:t>
      </w:r>
      <w:r>
        <w:rPr>
          <w:rFonts w:ascii="Segoe UI" w:hAnsi="Segoe UI" w:cs="Segoe UI"/>
        </w:rPr>
        <w:t xml:space="preserve"> </w:t>
      </w:r>
      <w:r w:rsidR="002C65F5">
        <w:rPr>
          <w:rFonts w:ascii="Segoe UI" w:hAnsi="Segoe UI" w:cs="Segoe UI"/>
        </w:rPr>
        <w:t>at Heathcoat Fabrics, added: “</w:t>
      </w:r>
      <w:r w:rsidRPr="004F25E9">
        <w:rPr>
          <w:rFonts w:ascii="Segoe UI" w:hAnsi="Segoe UI" w:cs="Segoe UI"/>
        </w:rPr>
        <w:t xml:space="preserve">The hard work and commitment of our employees is the cornerstone of our successful business at Heathcoat. We are pleased to </w:t>
      </w:r>
      <w:r w:rsidRPr="004F25E9">
        <w:rPr>
          <w:rFonts w:ascii="Segoe UI" w:hAnsi="Segoe UI" w:cs="Segoe UI"/>
        </w:rPr>
        <w:lastRenderedPageBreak/>
        <w:t>be able to recognise this through a significant pay increase, which results in pay levels being above the Real Living Wage for all our employees.”</w:t>
      </w:r>
    </w:p>
    <w:p w14:paraId="12832668" w14:textId="4A0B9E40" w:rsidR="003C3CA4" w:rsidRPr="00DC56E1" w:rsidRDefault="002C65F5" w:rsidP="002C65F5">
      <w:pPr>
        <w:rPr>
          <w:rFonts w:ascii="Segoe UI" w:hAnsi="Segoe UI" w:cs="Segoe UI"/>
        </w:rPr>
      </w:pPr>
      <w:r>
        <w:rPr>
          <w:rFonts w:ascii="Segoe UI" w:hAnsi="Segoe UI" w:cs="Segoe UI"/>
        </w:rPr>
        <w:t>Heathcoat Fabrics, which received the Queen’s Award for Enterprise earlier this month,</w:t>
      </w:r>
      <w:r w:rsidR="004F25E9" w:rsidRPr="004F25E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has </w:t>
      </w:r>
      <w:r w:rsidR="004F25E9" w:rsidRPr="004F25E9">
        <w:rPr>
          <w:rFonts w:ascii="Segoe UI" w:hAnsi="Segoe UI" w:cs="Segoe UI"/>
        </w:rPr>
        <w:t>impressive plans for expansion of its manufacturing capacity to meet growing international demand for its solution focused technical textiles</w:t>
      </w:r>
      <w:r>
        <w:rPr>
          <w:rFonts w:ascii="Segoe UI" w:hAnsi="Segoe UI" w:cs="Segoe UI"/>
        </w:rPr>
        <w:t xml:space="preserve">. The employer anticipates </w:t>
      </w:r>
      <w:r w:rsidR="004F25E9" w:rsidRPr="00DC56E1">
        <w:rPr>
          <w:rFonts w:ascii="Segoe UI" w:hAnsi="Segoe UI" w:cs="Segoe UI"/>
        </w:rPr>
        <w:t>recruit</w:t>
      </w:r>
      <w:r>
        <w:rPr>
          <w:rFonts w:ascii="Segoe UI" w:hAnsi="Segoe UI" w:cs="Segoe UI"/>
        </w:rPr>
        <w:t>ment of more than 40</w:t>
      </w:r>
      <w:r w:rsidR="004F25E9" w:rsidRPr="00DC56E1">
        <w:rPr>
          <w:rFonts w:ascii="Segoe UI" w:hAnsi="Segoe UI" w:cs="Segoe UI"/>
        </w:rPr>
        <w:t xml:space="preserve"> positions in the coming months.</w:t>
      </w:r>
    </w:p>
    <w:p w14:paraId="2B5D4EDF" w14:textId="35A78400" w:rsidR="006E1E3D" w:rsidRPr="00DC56E1" w:rsidRDefault="006E1E3D" w:rsidP="004F25E9">
      <w:pPr>
        <w:rPr>
          <w:rFonts w:ascii="Segoe UI" w:hAnsi="Segoe UI" w:cs="Segoe UI"/>
        </w:rPr>
      </w:pPr>
    </w:p>
    <w:p w14:paraId="1C81EB63" w14:textId="1EA19392" w:rsidR="006E1E3D" w:rsidRPr="00DC56E1" w:rsidRDefault="006E1E3D" w:rsidP="006E1E3D">
      <w:pPr>
        <w:spacing w:line="312" w:lineRule="auto"/>
        <w:rPr>
          <w:rFonts w:ascii="Segoe UI" w:hAnsi="Segoe UI" w:cs="Segoe UI"/>
        </w:rPr>
      </w:pPr>
      <w:r w:rsidRPr="00DC56E1">
        <w:rPr>
          <w:rFonts w:ascii="Segoe UI" w:hAnsi="Segoe UI" w:cs="Segoe UI"/>
        </w:rPr>
        <w:t>Visit www.heathcoat.co.uk/careers</w:t>
      </w:r>
    </w:p>
    <w:p w14:paraId="3016D922" w14:textId="77777777" w:rsidR="006E1E3D" w:rsidRPr="00DC56E1" w:rsidRDefault="006E1E3D" w:rsidP="00DC56E1">
      <w:pPr>
        <w:spacing w:after="0" w:line="276" w:lineRule="auto"/>
        <w:rPr>
          <w:rFonts w:ascii="Segoe UI" w:hAnsi="Segoe UI" w:cs="Segoe UI"/>
        </w:rPr>
      </w:pPr>
      <w:r w:rsidRPr="00DC56E1">
        <w:rPr>
          <w:rFonts w:ascii="Segoe UI" w:hAnsi="Segoe UI" w:cs="Segoe UI"/>
        </w:rPr>
        <w:t>Heathcoat Fabrics Limited</w:t>
      </w:r>
    </w:p>
    <w:p w14:paraId="7794B25C" w14:textId="77777777" w:rsidR="006E1E3D" w:rsidRPr="00DC56E1" w:rsidRDefault="006E1E3D" w:rsidP="00DC56E1">
      <w:pPr>
        <w:spacing w:after="0" w:line="276" w:lineRule="auto"/>
        <w:rPr>
          <w:rFonts w:ascii="Segoe UI" w:hAnsi="Segoe UI" w:cs="Segoe UI"/>
        </w:rPr>
      </w:pPr>
      <w:r w:rsidRPr="00DC56E1">
        <w:rPr>
          <w:rFonts w:ascii="Segoe UI" w:hAnsi="Segoe UI" w:cs="Segoe UI"/>
        </w:rPr>
        <w:t>+44 1884 254949</w:t>
      </w:r>
    </w:p>
    <w:p w14:paraId="767FB64F" w14:textId="0B99F7AB" w:rsidR="006E1E3D" w:rsidRPr="00DC56E1" w:rsidRDefault="00EE47C2" w:rsidP="00DC56E1">
      <w:pPr>
        <w:spacing w:after="0" w:line="276" w:lineRule="auto"/>
        <w:rPr>
          <w:rFonts w:ascii="Segoe UI" w:hAnsi="Segoe UI" w:cs="Segoe UI"/>
          <w:color w:val="000000" w:themeColor="text1"/>
        </w:rPr>
      </w:pPr>
      <w:hyperlink r:id="rId7" w:history="1">
        <w:r w:rsidR="006E1E3D" w:rsidRPr="00DC56E1">
          <w:rPr>
            <w:rStyle w:val="Hyperlink"/>
            <w:rFonts w:ascii="Segoe UI" w:hAnsi="Segoe UI" w:cs="Segoe UI"/>
          </w:rPr>
          <w:t>marketing@heathcoat.co.uk</w:t>
        </w:r>
      </w:hyperlink>
    </w:p>
    <w:sectPr w:rsidR="006E1E3D" w:rsidRPr="00DC56E1" w:rsidSect="00CF694F">
      <w:headerReference w:type="default" r:id="rId8"/>
      <w:footerReference w:type="default" r:id="rId9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B804" w14:textId="77777777" w:rsidR="00175C07" w:rsidRDefault="00175C07" w:rsidP="00634376">
      <w:pPr>
        <w:spacing w:after="0" w:line="240" w:lineRule="auto"/>
      </w:pPr>
      <w:r>
        <w:separator/>
      </w:r>
    </w:p>
  </w:endnote>
  <w:endnote w:type="continuationSeparator" w:id="0">
    <w:p w14:paraId="4F2E245D" w14:textId="77777777" w:rsidR="00175C07" w:rsidRDefault="00175C07" w:rsidP="006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662B" w14:textId="12F42945" w:rsidR="00D36E9C" w:rsidRPr="00D36E9C" w:rsidRDefault="00180D1D" w:rsidP="00D36E9C">
    <w:pPr>
      <w:pStyle w:val="Footer"/>
      <w:tabs>
        <w:tab w:val="clear" w:pos="4513"/>
      </w:tabs>
      <w:rPr>
        <w:rFonts w:ascii="Segoe UI" w:hAnsi="Segoe UI" w:cs="Segoe UI"/>
        <w:color w:val="595959" w:themeColor="text1" w:themeTint="A6"/>
        <w:sz w:val="18"/>
        <w:szCs w:val="18"/>
      </w:rPr>
    </w:pPr>
    <w:r>
      <w:rPr>
        <w:rFonts w:ascii="Segoe UI" w:hAnsi="Segoe UI" w:cs="Segoe UI"/>
        <w:sz w:val="18"/>
        <w:szCs w:val="18"/>
      </w:rPr>
      <w:t>19.4.22</w:t>
    </w:r>
    <w:r w:rsidR="00D36E9C" w:rsidRPr="00D36E9C">
      <w:rPr>
        <w:rFonts w:ascii="Segoe UI" w:hAnsi="Segoe UI" w:cs="Segoe UI"/>
        <w:sz w:val="18"/>
        <w:szCs w:val="18"/>
      </w:rPr>
      <w:tab/>
    </w:r>
    <w:r w:rsidR="00D36E9C" w:rsidRPr="00D36E9C">
      <w:rPr>
        <w:rFonts w:ascii="Segoe UI" w:hAnsi="Segoe UI" w:cs="Segoe UI"/>
        <w:color w:val="595959" w:themeColor="text1" w:themeTint="A6"/>
        <w:sz w:val="18"/>
        <w:szCs w:val="18"/>
      </w:rPr>
      <w:t>marketing@heathcoat.co.uk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D25D" w14:textId="77777777" w:rsidR="00175C07" w:rsidRDefault="00175C07" w:rsidP="00634376">
      <w:pPr>
        <w:spacing w:after="0" w:line="240" w:lineRule="auto"/>
      </w:pPr>
      <w:r>
        <w:separator/>
      </w:r>
    </w:p>
  </w:footnote>
  <w:footnote w:type="continuationSeparator" w:id="0">
    <w:p w14:paraId="2ADF9729" w14:textId="77777777" w:rsidR="00175C07" w:rsidRDefault="00175C07" w:rsidP="006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FAD6" w14:textId="328166D5" w:rsidR="00D36E9C" w:rsidRDefault="00D36E9C">
    <w:pPr>
      <w:pStyle w:val="Head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4449BF07" wp14:editId="5C3243D6">
          <wp:simplePos x="0" y="0"/>
          <wp:positionH relativeFrom="margin">
            <wp:posOffset>3482340</wp:posOffset>
          </wp:positionH>
          <wp:positionV relativeFrom="paragraph">
            <wp:posOffset>3810</wp:posOffset>
          </wp:positionV>
          <wp:extent cx="2249170" cy="924560"/>
          <wp:effectExtent l="0" t="0" r="0" b="8890"/>
          <wp:wrapThrough wrapText="bothSides">
            <wp:wrapPolygon edited="0">
              <wp:start x="14270" y="0"/>
              <wp:lineTo x="0" y="2225"/>
              <wp:lineTo x="0" y="8901"/>
              <wp:lineTo x="10977" y="14242"/>
              <wp:lineTo x="10062" y="21363"/>
              <wp:lineTo x="11160" y="21363"/>
              <wp:lineTo x="16282" y="21363"/>
              <wp:lineTo x="20490" y="18247"/>
              <wp:lineTo x="20307" y="14242"/>
              <wp:lineTo x="21405" y="8456"/>
              <wp:lineTo x="21405" y="3115"/>
              <wp:lineTo x="15368" y="0"/>
              <wp:lineTo x="1427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1ACCB" w14:textId="77777777" w:rsidR="00D36E9C" w:rsidRDefault="00D36E9C">
    <w:pPr>
      <w:pStyle w:val="Header"/>
    </w:pPr>
  </w:p>
  <w:p w14:paraId="0D7EEBC6" w14:textId="77777777" w:rsidR="00D36E9C" w:rsidRDefault="00D36E9C">
    <w:pPr>
      <w:pStyle w:val="Header"/>
    </w:pPr>
  </w:p>
  <w:p w14:paraId="5927C081" w14:textId="77777777" w:rsidR="00D36E9C" w:rsidRDefault="00D36E9C">
    <w:pPr>
      <w:pStyle w:val="Header"/>
    </w:pPr>
  </w:p>
  <w:p w14:paraId="6510E9D4" w14:textId="77777777" w:rsidR="00D36E9C" w:rsidRDefault="00D36E9C">
    <w:pPr>
      <w:pStyle w:val="Header"/>
    </w:pPr>
  </w:p>
  <w:p w14:paraId="54E76978" w14:textId="77777777" w:rsidR="00D36E9C" w:rsidRDefault="00D36E9C">
    <w:pPr>
      <w:pStyle w:val="Header"/>
    </w:pPr>
  </w:p>
  <w:p w14:paraId="4CC5F94F" w14:textId="77777777" w:rsidR="00D36E9C" w:rsidRPr="00220B5D" w:rsidRDefault="00D36E9C" w:rsidP="00D36E9C">
    <w:pPr>
      <w:spacing w:after="0" w:line="276" w:lineRule="auto"/>
      <w:rPr>
        <w:rFonts w:ascii="Segoe UI" w:hAnsi="Segoe UI" w:cs="Segoe UI"/>
        <w:b/>
        <w:sz w:val="20"/>
        <w:szCs w:val="20"/>
      </w:rPr>
    </w:pPr>
    <w:r w:rsidRPr="00220B5D">
      <w:rPr>
        <w:rFonts w:ascii="Segoe UI" w:hAnsi="Segoe UI" w:cs="Segoe UI"/>
        <w:b/>
        <w:sz w:val="20"/>
        <w:szCs w:val="20"/>
      </w:rPr>
      <w:t>Press release</w:t>
    </w:r>
  </w:p>
  <w:p w14:paraId="61FA27EF" w14:textId="4ECDC1F8" w:rsidR="00D36E9C" w:rsidRPr="00220B5D" w:rsidRDefault="004F25E9" w:rsidP="00D36E9C">
    <w:pPr>
      <w:pBdr>
        <w:bottom w:val="single" w:sz="4" w:space="1" w:color="auto"/>
      </w:pBdr>
      <w:spacing w:after="0" w:line="276" w:lineRule="auto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April</w:t>
    </w:r>
    <w:r w:rsidR="00D36E9C" w:rsidRPr="00220B5D">
      <w:rPr>
        <w:rFonts w:ascii="Segoe UI" w:hAnsi="Segoe UI" w:cs="Segoe UI"/>
        <w:b/>
        <w:sz w:val="20"/>
        <w:szCs w:val="20"/>
      </w:rPr>
      <w:t xml:space="preserve"> 20</w:t>
    </w:r>
    <w:r w:rsidR="00D36E9C">
      <w:rPr>
        <w:rFonts w:ascii="Segoe UI" w:hAnsi="Segoe UI" w:cs="Segoe UI"/>
        <w:b/>
        <w:sz w:val="20"/>
        <w:szCs w:val="20"/>
      </w:rPr>
      <w:t>2</w:t>
    </w:r>
    <w:r w:rsidR="00C14829">
      <w:rPr>
        <w:rFonts w:ascii="Segoe UI" w:hAnsi="Segoe UI" w:cs="Segoe UI"/>
        <w:b/>
        <w:sz w:val="20"/>
        <w:szCs w:val="20"/>
      </w:rPr>
      <w:t>2</w:t>
    </w:r>
    <w:r w:rsidR="00D36E9C" w:rsidRPr="00220B5D">
      <w:rPr>
        <w:rFonts w:ascii="Segoe UI" w:hAnsi="Segoe UI" w:cs="Segoe UI"/>
        <w:b/>
        <w:sz w:val="20"/>
        <w:szCs w:val="20"/>
      </w:rPr>
      <w:t xml:space="preserve"> </w:t>
    </w:r>
  </w:p>
  <w:p w14:paraId="54DAECAA" w14:textId="77777777" w:rsidR="00D36E9C" w:rsidRPr="00220B5D" w:rsidRDefault="00D36E9C" w:rsidP="00D36E9C">
    <w:pPr>
      <w:spacing w:after="0" w:line="276" w:lineRule="auto"/>
      <w:rPr>
        <w:rFonts w:ascii="Segoe UI" w:hAnsi="Segoe UI" w:cs="Segoe UI"/>
        <w:b/>
      </w:rPr>
    </w:pPr>
  </w:p>
  <w:p w14:paraId="6DB624B9" w14:textId="77777777" w:rsidR="00634376" w:rsidRDefault="0063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07C"/>
    <w:multiLevelType w:val="multilevel"/>
    <w:tmpl w:val="49F23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E73E43"/>
    <w:multiLevelType w:val="hybridMultilevel"/>
    <w:tmpl w:val="24AE8B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6DD1"/>
    <w:multiLevelType w:val="hybridMultilevel"/>
    <w:tmpl w:val="5F769FD8"/>
    <w:lvl w:ilvl="0" w:tplc="DDA224D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531"/>
    <w:multiLevelType w:val="hybridMultilevel"/>
    <w:tmpl w:val="5112AF26"/>
    <w:lvl w:ilvl="0" w:tplc="4FC6C9C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2C"/>
    <w:rsid w:val="00001665"/>
    <w:rsid w:val="00004FE9"/>
    <w:rsid w:val="000066C8"/>
    <w:rsid w:val="00007FB3"/>
    <w:rsid w:val="00012612"/>
    <w:rsid w:val="000170F3"/>
    <w:rsid w:val="00024B04"/>
    <w:rsid w:val="00034A96"/>
    <w:rsid w:val="00043FF5"/>
    <w:rsid w:val="00053268"/>
    <w:rsid w:val="00061146"/>
    <w:rsid w:val="00071B97"/>
    <w:rsid w:val="000759D4"/>
    <w:rsid w:val="00085FE6"/>
    <w:rsid w:val="000919C0"/>
    <w:rsid w:val="000954E1"/>
    <w:rsid w:val="00096705"/>
    <w:rsid w:val="000B18EE"/>
    <w:rsid w:val="000B6B3E"/>
    <w:rsid w:val="000B737A"/>
    <w:rsid w:val="000D224A"/>
    <w:rsid w:val="000F77BD"/>
    <w:rsid w:val="00104247"/>
    <w:rsid w:val="00105BFD"/>
    <w:rsid w:val="00116FED"/>
    <w:rsid w:val="0011711E"/>
    <w:rsid w:val="0012578C"/>
    <w:rsid w:val="00136F30"/>
    <w:rsid w:val="001664E8"/>
    <w:rsid w:val="00172654"/>
    <w:rsid w:val="00175C07"/>
    <w:rsid w:val="00180D1D"/>
    <w:rsid w:val="0018336E"/>
    <w:rsid w:val="001856A4"/>
    <w:rsid w:val="001924E7"/>
    <w:rsid w:val="001C0D3F"/>
    <w:rsid w:val="001C680B"/>
    <w:rsid w:val="001D7042"/>
    <w:rsid w:val="001E1A07"/>
    <w:rsid w:val="001E6047"/>
    <w:rsid w:val="001F52B7"/>
    <w:rsid w:val="00220832"/>
    <w:rsid w:val="00220B5D"/>
    <w:rsid w:val="002225A2"/>
    <w:rsid w:val="00231F62"/>
    <w:rsid w:val="00233FD7"/>
    <w:rsid w:val="00237249"/>
    <w:rsid w:val="00240243"/>
    <w:rsid w:val="0024205F"/>
    <w:rsid w:val="00243B71"/>
    <w:rsid w:val="002548E3"/>
    <w:rsid w:val="002561B2"/>
    <w:rsid w:val="0027604E"/>
    <w:rsid w:val="002836A2"/>
    <w:rsid w:val="00285C61"/>
    <w:rsid w:val="002866C0"/>
    <w:rsid w:val="002B3BFC"/>
    <w:rsid w:val="002B7C1A"/>
    <w:rsid w:val="002C349A"/>
    <w:rsid w:val="002C65F5"/>
    <w:rsid w:val="002C66A6"/>
    <w:rsid w:val="002D083B"/>
    <w:rsid w:val="002D1F60"/>
    <w:rsid w:val="002E5DC2"/>
    <w:rsid w:val="0031582B"/>
    <w:rsid w:val="00316694"/>
    <w:rsid w:val="003304CC"/>
    <w:rsid w:val="00360B84"/>
    <w:rsid w:val="00363578"/>
    <w:rsid w:val="00363AB1"/>
    <w:rsid w:val="003869AD"/>
    <w:rsid w:val="00394638"/>
    <w:rsid w:val="003B676E"/>
    <w:rsid w:val="003B6860"/>
    <w:rsid w:val="003C3CA4"/>
    <w:rsid w:val="003E1FA4"/>
    <w:rsid w:val="003E781E"/>
    <w:rsid w:val="003E793D"/>
    <w:rsid w:val="00405467"/>
    <w:rsid w:val="004121B2"/>
    <w:rsid w:val="00424745"/>
    <w:rsid w:val="00426BE6"/>
    <w:rsid w:val="00444006"/>
    <w:rsid w:val="004648EB"/>
    <w:rsid w:val="004A3A42"/>
    <w:rsid w:val="004B3674"/>
    <w:rsid w:val="004B6DF4"/>
    <w:rsid w:val="004B7414"/>
    <w:rsid w:val="004D1086"/>
    <w:rsid w:val="004E157A"/>
    <w:rsid w:val="004F25E9"/>
    <w:rsid w:val="004F411A"/>
    <w:rsid w:val="00507F00"/>
    <w:rsid w:val="005541DF"/>
    <w:rsid w:val="00554EFA"/>
    <w:rsid w:val="0055700B"/>
    <w:rsid w:val="005A1CBC"/>
    <w:rsid w:val="005C58CB"/>
    <w:rsid w:val="005C6A95"/>
    <w:rsid w:val="005C72FC"/>
    <w:rsid w:val="005C7E1F"/>
    <w:rsid w:val="005E71A1"/>
    <w:rsid w:val="005F0C92"/>
    <w:rsid w:val="00634376"/>
    <w:rsid w:val="00636763"/>
    <w:rsid w:val="00641596"/>
    <w:rsid w:val="00646A4A"/>
    <w:rsid w:val="00663E0D"/>
    <w:rsid w:val="006744AD"/>
    <w:rsid w:val="00684F9B"/>
    <w:rsid w:val="006936CD"/>
    <w:rsid w:val="006A13F8"/>
    <w:rsid w:val="006A36FE"/>
    <w:rsid w:val="006E1E3D"/>
    <w:rsid w:val="006E6960"/>
    <w:rsid w:val="00704DCE"/>
    <w:rsid w:val="00707149"/>
    <w:rsid w:val="0075405B"/>
    <w:rsid w:val="00771374"/>
    <w:rsid w:val="00793973"/>
    <w:rsid w:val="00794A8B"/>
    <w:rsid w:val="007B7208"/>
    <w:rsid w:val="007B7325"/>
    <w:rsid w:val="007E3E85"/>
    <w:rsid w:val="00805C2C"/>
    <w:rsid w:val="00817429"/>
    <w:rsid w:val="008177D9"/>
    <w:rsid w:val="00841335"/>
    <w:rsid w:val="0087104D"/>
    <w:rsid w:val="0088731A"/>
    <w:rsid w:val="00894443"/>
    <w:rsid w:val="008A1DEE"/>
    <w:rsid w:val="008B5CDA"/>
    <w:rsid w:val="008D2150"/>
    <w:rsid w:val="008D7BA5"/>
    <w:rsid w:val="008F0AD9"/>
    <w:rsid w:val="008F0BB1"/>
    <w:rsid w:val="008F24AD"/>
    <w:rsid w:val="009000D0"/>
    <w:rsid w:val="00903AF6"/>
    <w:rsid w:val="00905792"/>
    <w:rsid w:val="0091223F"/>
    <w:rsid w:val="00930B99"/>
    <w:rsid w:val="00955AC0"/>
    <w:rsid w:val="009675F2"/>
    <w:rsid w:val="00972FCB"/>
    <w:rsid w:val="009A1937"/>
    <w:rsid w:val="009B3DFF"/>
    <w:rsid w:val="009F607E"/>
    <w:rsid w:val="00A029B3"/>
    <w:rsid w:val="00A134CD"/>
    <w:rsid w:val="00A2190C"/>
    <w:rsid w:val="00A43720"/>
    <w:rsid w:val="00A54810"/>
    <w:rsid w:val="00A60110"/>
    <w:rsid w:val="00A9643F"/>
    <w:rsid w:val="00AB405E"/>
    <w:rsid w:val="00AE0E41"/>
    <w:rsid w:val="00B312F1"/>
    <w:rsid w:val="00B32695"/>
    <w:rsid w:val="00B33A4F"/>
    <w:rsid w:val="00B442B5"/>
    <w:rsid w:val="00B62F5F"/>
    <w:rsid w:val="00B84968"/>
    <w:rsid w:val="00B95749"/>
    <w:rsid w:val="00BB3F3D"/>
    <w:rsid w:val="00BB7A1D"/>
    <w:rsid w:val="00C103A6"/>
    <w:rsid w:val="00C14829"/>
    <w:rsid w:val="00C51151"/>
    <w:rsid w:val="00C62417"/>
    <w:rsid w:val="00CF694F"/>
    <w:rsid w:val="00D026CF"/>
    <w:rsid w:val="00D02EA3"/>
    <w:rsid w:val="00D04644"/>
    <w:rsid w:val="00D11F84"/>
    <w:rsid w:val="00D26A69"/>
    <w:rsid w:val="00D36E9C"/>
    <w:rsid w:val="00D41A51"/>
    <w:rsid w:val="00D467D2"/>
    <w:rsid w:val="00D470CC"/>
    <w:rsid w:val="00D62F37"/>
    <w:rsid w:val="00DA7EA3"/>
    <w:rsid w:val="00DB1812"/>
    <w:rsid w:val="00DB4C32"/>
    <w:rsid w:val="00DC56E1"/>
    <w:rsid w:val="00DE3DF3"/>
    <w:rsid w:val="00DF731C"/>
    <w:rsid w:val="00E372CF"/>
    <w:rsid w:val="00E439B9"/>
    <w:rsid w:val="00E825B4"/>
    <w:rsid w:val="00E93185"/>
    <w:rsid w:val="00E94218"/>
    <w:rsid w:val="00EA0458"/>
    <w:rsid w:val="00EE2913"/>
    <w:rsid w:val="00EE47C2"/>
    <w:rsid w:val="00EF320B"/>
    <w:rsid w:val="00EF5026"/>
    <w:rsid w:val="00F06C0C"/>
    <w:rsid w:val="00F109E4"/>
    <w:rsid w:val="00F35F3F"/>
    <w:rsid w:val="00F50FF5"/>
    <w:rsid w:val="00F51745"/>
    <w:rsid w:val="00F723FB"/>
    <w:rsid w:val="00FB0550"/>
    <w:rsid w:val="00FB4519"/>
    <w:rsid w:val="00FC5578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0E8EA"/>
  <w15:docId w15:val="{FEB6CB30-4D91-E74C-A900-B0E6E102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744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744A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6744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76"/>
  </w:style>
  <w:style w:type="paragraph" w:styleId="Footer">
    <w:name w:val="footer"/>
    <w:basedOn w:val="Normal"/>
    <w:link w:val="FooterChar"/>
    <w:uiPriority w:val="99"/>
    <w:unhideWhenUsed/>
    <w:rsid w:val="006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76"/>
  </w:style>
  <w:style w:type="paragraph" w:customStyle="1" w:styleId="ParagraphStyle1StyleGroup1">
    <w:name w:val="Paragraph Style 1 (Style Group 1)"/>
    <w:basedOn w:val="Normal"/>
    <w:uiPriority w:val="99"/>
    <w:rsid w:val="00007FB3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Ingra" w:hAnsi="Ingra" w:cs="Ingr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00D0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3E781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937"/>
    <w:pPr>
      <w:ind w:left="720"/>
      <w:contextualSpacing/>
    </w:pPr>
  </w:style>
  <w:style w:type="paragraph" w:customStyle="1" w:styleId="m-4276990072027693644msolistparagraph">
    <w:name w:val="m_-4276990072027693644msolistparagraph"/>
    <w:basedOn w:val="Normal"/>
    <w:rsid w:val="00EE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heathco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KWagner</dc:creator>
  <cp:keywords/>
  <dc:description/>
  <cp:lastModifiedBy>Paul Gilbert</cp:lastModifiedBy>
  <cp:revision>2</cp:revision>
  <cp:lastPrinted>2018-05-24T10:31:00Z</cp:lastPrinted>
  <dcterms:created xsi:type="dcterms:W3CDTF">2022-05-03T14:39:00Z</dcterms:created>
  <dcterms:modified xsi:type="dcterms:W3CDTF">2022-05-03T14:39:00Z</dcterms:modified>
</cp:coreProperties>
</file>